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DC66" w14:textId="77777777" w:rsidR="007211E7" w:rsidRDefault="007C7E27">
      <w:pPr>
        <w:spacing w:after="0" w:line="259" w:lineRule="auto"/>
        <w:ind w:left="203" w:firstLine="0"/>
        <w:jc w:val="center"/>
      </w:pPr>
      <w:r>
        <w:rPr>
          <w:sz w:val="28"/>
        </w:rPr>
        <w:t xml:space="preserve"> </w:t>
      </w:r>
      <w:r>
        <w:t xml:space="preserve"> </w:t>
      </w:r>
    </w:p>
    <w:p w14:paraId="2344ECA7" w14:textId="77777777" w:rsidR="007211E7" w:rsidRDefault="007C7E27">
      <w:pPr>
        <w:spacing w:after="0" w:line="259" w:lineRule="auto"/>
        <w:ind w:left="203" w:firstLine="0"/>
        <w:jc w:val="center"/>
      </w:pPr>
      <w:r>
        <w:rPr>
          <w:sz w:val="28"/>
        </w:rPr>
        <w:t xml:space="preserve"> </w:t>
      </w:r>
      <w:r>
        <w:t xml:space="preserve"> </w:t>
      </w:r>
    </w:p>
    <w:p w14:paraId="263793F8" w14:textId="77777777" w:rsidR="007211E7" w:rsidRDefault="007C7E27">
      <w:pPr>
        <w:spacing w:after="0" w:line="259" w:lineRule="auto"/>
        <w:ind w:left="203" w:firstLine="0"/>
        <w:jc w:val="center"/>
      </w:pPr>
      <w:r>
        <w:rPr>
          <w:sz w:val="28"/>
        </w:rPr>
        <w:t xml:space="preserve"> </w:t>
      </w:r>
      <w:r>
        <w:t xml:space="preserve"> </w:t>
      </w:r>
    </w:p>
    <w:p w14:paraId="3D3447A4" w14:textId="77777777" w:rsidR="007211E7" w:rsidRDefault="007C7E27">
      <w:pPr>
        <w:spacing w:after="0" w:line="259" w:lineRule="auto"/>
        <w:ind w:left="89" w:right="13"/>
        <w:jc w:val="center"/>
      </w:pPr>
      <w:r>
        <w:rPr>
          <w:sz w:val="28"/>
        </w:rPr>
        <w:t xml:space="preserve">Rural Water District #4 Wagoner </w:t>
      </w:r>
    </w:p>
    <w:p w14:paraId="19AD4169" w14:textId="77777777" w:rsidR="007211E7" w:rsidRDefault="007C7E27">
      <w:pPr>
        <w:spacing w:after="0" w:line="259" w:lineRule="auto"/>
        <w:ind w:left="89"/>
        <w:jc w:val="center"/>
      </w:pPr>
      <w:r>
        <w:rPr>
          <w:sz w:val="28"/>
        </w:rPr>
        <w:t xml:space="preserve">County </w:t>
      </w:r>
      <w:r>
        <w:t xml:space="preserve"> </w:t>
      </w:r>
    </w:p>
    <w:p w14:paraId="26B32307" w14:textId="77777777" w:rsidR="007211E7" w:rsidRDefault="007C7E27">
      <w:pPr>
        <w:spacing w:after="0" w:line="259" w:lineRule="auto"/>
        <w:ind w:left="89" w:right="82"/>
        <w:jc w:val="center"/>
      </w:pPr>
      <w:r>
        <w:rPr>
          <w:sz w:val="28"/>
        </w:rPr>
        <w:t xml:space="preserve">Regular Board Meeting  </w:t>
      </w:r>
      <w:r>
        <w:t xml:space="preserve"> </w:t>
      </w:r>
    </w:p>
    <w:p w14:paraId="41537AC4" w14:textId="126B44FC" w:rsidR="007211E7" w:rsidRDefault="007B673D">
      <w:pPr>
        <w:spacing w:after="0" w:line="259" w:lineRule="auto"/>
        <w:ind w:left="89" w:right="79"/>
        <w:jc w:val="center"/>
      </w:pPr>
      <w:r>
        <w:rPr>
          <w:sz w:val="28"/>
        </w:rPr>
        <w:t>Novem</w:t>
      </w:r>
      <w:r w:rsidR="00E90CB2">
        <w:rPr>
          <w:sz w:val="28"/>
        </w:rPr>
        <w:t>ber</w:t>
      </w:r>
      <w:r w:rsidR="0079223A">
        <w:rPr>
          <w:sz w:val="28"/>
        </w:rPr>
        <w:t xml:space="preserve"> </w:t>
      </w:r>
      <w:r>
        <w:rPr>
          <w:sz w:val="28"/>
        </w:rPr>
        <w:t>9</w:t>
      </w:r>
      <w:r w:rsidR="007C7E27">
        <w:rPr>
          <w:sz w:val="28"/>
        </w:rPr>
        <w:t xml:space="preserve">, 2021 </w:t>
      </w:r>
      <w:r w:rsidR="007C7E27">
        <w:t xml:space="preserve"> </w:t>
      </w:r>
    </w:p>
    <w:p w14:paraId="3A998606" w14:textId="77777777" w:rsidR="007211E7" w:rsidRDefault="007C7E27">
      <w:pPr>
        <w:spacing w:after="0" w:line="259" w:lineRule="auto"/>
        <w:ind w:left="89" w:right="77"/>
        <w:jc w:val="center"/>
      </w:pPr>
      <w:r>
        <w:rPr>
          <w:sz w:val="28"/>
        </w:rPr>
        <w:t xml:space="preserve">7:00 PM </w:t>
      </w:r>
      <w:r>
        <w:t xml:space="preserve"> </w:t>
      </w:r>
    </w:p>
    <w:p w14:paraId="2EB75F56" w14:textId="77777777" w:rsidR="007211E7" w:rsidRDefault="007C7E27">
      <w:pPr>
        <w:spacing w:after="0" w:line="259" w:lineRule="auto"/>
        <w:ind w:left="89" w:right="78"/>
        <w:jc w:val="center"/>
      </w:pPr>
      <w:r>
        <w:rPr>
          <w:sz w:val="28"/>
        </w:rPr>
        <w:t xml:space="preserve">480-712-7555 ID: 1151-258-2331 </w:t>
      </w:r>
      <w:r>
        <w:t xml:space="preserve"> </w:t>
      </w:r>
    </w:p>
    <w:p w14:paraId="4BD120D6" w14:textId="77777777" w:rsidR="007211E7" w:rsidRDefault="007C7E27">
      <w:pPr>
        <w:spacing w:after="0" w:line="259" w:lineRule="auto"/>
        <w:ind w:left="203" w:firstLine="0"/>
        <w:jc w:val="center"/>
      </w:pPr>
      <w:r>
        <w:rPr>
          <w:sz w:val="28"/>
        </w:rPr>
        <w:t xml:space="preserve"> </w:t>
      </w:r>
      <w:r>
        <w:t xml:space="preserve"> </w:t>
      </w:r>
    </w:p>
    <w:p w14:paraId="30E58D3B" w14:textId="77777777" w:rsidR="007211E7" w:rsidRDefault="007C7E27">
      <w:pPr>
        <w:spacing w:after="0" w:line="259" w:lineRule="auto"/>
        <w:ind w:left="203" w:firstLine="0"/>
        <w:jc w:val="center"/>
      </w:pPr>
      <w:r>
        <w:rPr>
          <w:sz w:val="28"/>
        </w:rPr>
        <w:t xml:space="preserve"> </w:t>
      </w:r>
      <w:r>
        <w:t xml:space="preserve"> </w:t>
      </w:r>
    </w:p>
    <w:p w14:paraId="7167E1F4" w14:textId="77777777" w:rsidR="007211E7" w:rsidRDefault="007C7E27">
      <w:pPr>
        <w:numPr>
          <w:ilvl w:val="0"/>
          <w:numId w:val="1"/>
        </w:numPr>
        <w:ind w:hanging="449"/>
      </w:pPr>
      <w:r>
        <w:t xml:space="preserve">Call to order by Chairman Charles Stinnett.   </w:t>
      </w:r>
    </w:p>
    <w:p w14:paraId="39543F75" w14:textId="77777777" w:rsidR="007211E7" w:rsidRDefault="007C7E27">
      <w:pPr>
        <w:numPr>
          <w:ilvl w:val="0"/>
          <w:numId w:val="1"/>
        </w:numPr>
        <w:ind w:hanging="449"/>
      </w:pPr>
      <w:r>
        <w:t xml:space="preserve">Roll call by clerk.    </w:t>
      </w:r>
    </w:p>
    <w:p w14:paraId="7013420B" w14:textId="7A5412BE" w:rsidR="007211E7" w:rsidRDefault="007C7E27">
      <w:pPr>
        <w:numPr>
          <w:ilvl w:val="0"/>
          <w:numId w:val="1"/>
        </w:numPr>
        <w:ind w:hanging="449"/>
      </w:pPr>
      <w:r>
        <w:t xml:space="preserve">Discussion and action on approval of the Minutes of the </w:t>
      </w:r>
      <w:r w:rsidR="007B673D">
        <w:t>10</w:t>
      </w:r>
      <w:r>
        <w:t>/</w:t>
      </w:r>
      <w:r w:rsidR="007B673D">
        <w:t>7</w:t>
      </w:r>
      <w:r>
        <w:t xml:space="preserve">/2021 </w:t>
      </w:r>
      <w:r w:rsidR="00622A67">
        <w:t>Annual</w:t>
      </w:r>
      <w:r>
        <w:t xml:space="preserve"> Board Meeting.   </w:t>
      </w:r>
    </w:p>
    <w:p w14:paraId="1BB77AF3" w14:textId="77777777" w:rsidR="007B673D" w:rsidRDefault="007C7E27">
      <w:pPr>
        <w:numPr>
          <w:ilvl w:val="0"/>
          <w:numId w:val="1"/>
        </w:numPr>
        <w:spacing w:after="332"/>
        <w:ind w:hanging="449"/>
      </w:pPr>
      <w:r>
        <w:t xml:space="preserve">Discussion and action on approval </w:t>
      </w:r>
      <w:r w:rsidR="007B673D">
        <w:t>of the Minutes of the 10/7/2021 Special Board Meeting.</w:t>
      </w:r>
    </w:p>
    <w:p w14:paraId="01084B28" w14:textId="77777777" w:rsidR="002A1488" w:rsidRDefault="002A1488">
      <w:pPr>
        <w:numPr>
          <w:ilvl w:val="0"/>
          <w:numId w:val="1"/>
        </w:numPr>
        <w:spacing w:after="332"/>
        <w:ind w:hanging="449"/>
      </w:pPr>
      <w:r>
        <w:t>Discussion and action on approval of the Minutes of the 10/12/2021 Regular Board Meeting.</w:t>
      </w:r>
    </w:p>
    <w:p w14:paraId="2DD99855" w14:textId="2349B0F7" w:rsidR="007211E7" w:rsidRDefault="002A1488">
      <w:pPr>
        <w:numPr>
          <w:ilvl w:val="0"/>
          <w:numId w:val="1"/>
        </w:numPr>
        <w:spacing w:after="332"/>
        <w:ind w:hanging="449"/>
      </w:pPr>
      <w:r>
        <w:t xml:space="preserve">Discussion and action on approval </w:t>
      </w:r>
      <w:r w:rsidR="007C7E27">
        <w:t xml:space="preserve">on items from citizens present.  </w:t>
      </w:r>
    </w:p>
    <w:p w14:paraId="5D16AA0D" w14:textId="319CFAA4" w:rsidR="00EB3843" w:rsidRDefault="00EB3843" w:rsidP="00EB3843">
      <w:pPr>
        <w:pStyle w:val="ListParagraph"/>
        <w:numPr>
          <w:ilvl w:val="0"/>
          <w:numId w:val="2"/>
        </w:numPr>
        <w:spacing w:after="332"/>
      </w:pPr>
      <w:r>
        <w:t>Nora Gordon: Requesting release of water service from Rwd#4 to City of Broken Arrow for client property on 71</w:t>
      </w:r>
      <w:r w:rsidRPr="00EB3843">
        <w:rPr>
          <w:vertAlign w:val="superscript"/>
        </w:rPr>
        <w:t>st</w:t>
      </w:r>
      <w:r>
        <w:t xml:space="preserve"> street, east of 209</w:t>
      </w:r>
      <w:r w:rsidRPr="00EB3843">
        <w:rPr>
          <w:vertAlign w:val="superscript"/>
        </w:rPr>
        <w:t>th</w:t>
      </w:r>
      <w:r>
        <w:t>, on the south side of 71</w:t>
      </w:r>
      <w:r w:rsidRPr="00EB3843">
        <w:rPr>
          <w:vertAlign w:val="superscript"/>
        </w:rPr>
        <w:t>st</w:t>
      </w:r>
      <w:r>
        <w:t>.</w:t>
      </w:r>
    </w:p>
    <w:p w14:paraId="0FB5C3EE" w14:textId="77777777" w:rsidR="007211E7" w:rsidRDefault="007C7E27">
      <w:pPr>
        <w:numPr>
          <w:ilvl w:val="0"/>
          <w:numId w:val="1"/>
        </w:numPr>
        <w:ind w:hanging="449"/>
      </w:pPr>
      <w:r>
        <w:t xml:space="preserve">Discussion and review of the Manager’s Report/Status Report.  </w:t>
      </w:r>
    </w:p>
    <w:p w14:paraId="4B2A4D23" w14:textId="77777777" w:rsidR="007211E7" w:rsidRDefault="007C7E27">
      <w:pPr>
        <w:numPr>
          <w:ilvl w:val="0"/>
          <w:numId w:val="1"/>
        </w:numPr>
        <w:ind w:hanging="449"/>
      </w:pPr>
      <w:r>
        <w:t xml:space="preserve">Discussion and review of Engineering Report.   </w:t>
      </w:r>
    </w:p>
    <w:p w14:paraId="30DE2317" w14:textId="06582168" w:rsidR="007211E7" w:rsidRDefault="007C7E27">
      <w:pPr>
        <w:numPr>
          <w:ilvl w:val="0"/>
          <w:numId w:val="1"/>
        </w:numPr>
        <w:ind w:hanging="449"/>
      </w:pPr>
      <w:r>
        <w:t xml:space="preserve">Discussion and review of the Business Managers Report.   </w:t>
      </w:r>
    </w:p>
    <w:p w14:paraId="7E064A00" w14:textId="3D034503" w:rsidR="0012705F" w:rsidRDefault="0012705F">
      <w:pPr>
        <w:numPr>
          <w:ilvl w:val="0"/>
          <w:numId w:val="1"/>
        </w:numPr>
        <w:ind w:hanging="449"/>
      </w:pPr>
      <w:r>
        <w:t xml:space="preserve">Discussion and action on approval for a </w:t>
      </w:r>
      <w:proofErr w:type="gramStart"/>
      <w:r>
        <w:t>60 day</w:t>
      </w:r>
      <w:proofErr w:type="gramEnd"/>
      <w:r>
        <w:t xml:space="preserve"> extension of time request by Cook Consulting for the 101</w:t>
      </w:r>
      <w:r w:rsidRPr="0012705F">
        <w:rPr>
          <w:vertAlign w:val="superscript"/>
        </w:rPr>
        <w:t>st</w:t>
      </w:r>
      <w:r>
        <w:t xml:space="preserve"> street relocation project.</w:t>
      </w:r>
    </w:p>
    <w:p w14:paraId="54F4E7FF" w14:textId="09DD09F0" w:rsidR="007211E7" w:rsidRDefault="007C7E27">
      <w:pPr>
        <w:numPr>
          <w:ilvl w:val="0"/>
          <w:numId w:val="1"/>
        </w:numPr>
        <w:spacing w:after="310"/>
        <w:ind w:hanging="449"/>
      </w:pPr>
      <w:r>
        <w:t>Discussion and action on approval of Pay Requisition #</w:t>
      </w:r>
      <w:r w:rsidR="002A1488">
        <w:t>7</w:t>
      </w:r>
      <w:r>
        <w:t xml:space="preserve"> in the amount of $</w:t>
      </w:r>
      <w:r w:rsidR="00E90CB2">
        <w:t>94</w:t>
      </w:r>
      <w:r>
        <w:t>,</w:t>
      </w:r>
      <w:r w:rsidR="00E90CB2">
        <w:t>2</w:t>
      </w:r>
      <w:r w:rsidR="002A1488">
        <w:t>82</w:t>
      </w:r>
      <w:r>
        <w:t>.</w:t>
      </w:r>
      <w:r w:rsidR="002A1488">
        <w:t>87</w:t>
      </w:r>
      <w:r>
        <w:t xml:space="preserve"> for billing of the 101</w:t>
      </w:r>
      <w:r>
        <w:rPr>
          <w:vertAlign w:val="superscript"/>
        </w:rPr>
        <w:t>st</w:t>
      </w:r>
      <w:r>
        <w:t xml:space="preserve"> Street Relocation project. </w:t>
      </w:r>
    </w:p>
    <w:p w14:paraId="5CA28303" w14:textId="3052AFD2" w:rsidR="002A1488" w:rsidRDefault="002A1488">
      <w:pPr>
        <w:numPr>
          <w:ilvl w:val="0"/>
          <w:numId w:val="1"/>
        </w:numPr>
        <w:ind w:hanging="449"/>
      </w:pPr>
      <w:r>
        <w:t>Discussion and action on approval of acceptance of the highest sealed bid at or over $5,000.00 for the 2008 Chevy pickup declared to be excess inventory by Board action.</w:t>
      </w:r>
    </w:p>
    <w:p w14:paraId="17798293" w14:textId="3DDAB52D" w:rsidR="002A1488" w:rsidRDefault="002A1488">
      <w:pPr>
        <w:numPr>
          <w:ilvl w:val="0"/>
          <w:numId w:val="1"/>
        </w:numPr>
        <w:ind w:hanging="449"/>
      </w:pPr>
      <w:r>
        <w:lastRenderedPageBreak/>
        <w:t>Discussion and action on approval of acceptance of the highest sealed bid at or over $7,500.00 for the 2014 Ford F150 pickup declared to be excess inventory by Board action.</w:t>
      </w:r>
    </w:p>
    <w:p w14:paraId="59D3A5A5" w14:textId="6F2FCA87" w:rsidR="007211E7" w:rsidRDefault="007C7E27">
      <w:pPr>
        <w:numPr>
          <w:ilvl w:val="0"/>
          <w:numId w:val="1"/>
        </w:numPr>
        <w:ind w:hanging="449"/>
      </w:pPr>
      <w:r>
        <w:t xml:space="preserve">Discussion and review on Water Plant and distribution issues.   </w:t>
      </w:r>
    </w:p>
    <w:p w14:paraId="2786A321" w14:textId="77777777" w:rsidR="007211E7" w:rsidRDefault="007C7E27">
      <w:pPr>
        <w:numPr>
          <w:ilvl w:val="0"/>
          <w:numId w:val="1"/>
        </w:numPr>
        <w:ind w:hanging="449"/>
      </w:pPr>
      <w:r>
        <w:t xml:space="preserve">Discussion and review on Waste Water Plant and collection issues.   </w:t>
      </w:r>
    </w:p>
    <w:p w14:paraId="732CE9F3" w14:textId="77777777" w:rsidR="007211E7" w:rsidRDefault="007C7E27">
      <w:pPr>
        <w:numPr>
          <w:ilvl w:val="0"/>
          <w:numId w:val="1"/>
        </w:numPr>
        <w:ind w:hanging="449"/>
      </w:pPr>
      <w:r>
        <w:t xml:space="preserve">Discussion and review on </w:t>
      </w:r>
      <w:proofErr w:type="spellStart"/>
      <w:r>
        <w:t>Oneta</w:t>
      </w:r>
      <w:proofErr w:type="spellEnd"/>
      <w:r>
        <w:t xml:space="preserve"> Power activity.   </w:t>
      </w:r>
    </w:p>
    <w:p w14:paraId="3C1CF5C7" w14:textId="77777777" w:rsidR="007211E7" w:rsidRDefault="007C7E27">
      <w:pPr>
        <w:numPr>
          <w:ilvl w:val="0"/>
          <w:numId w:val="1"/>
        </w:numPr>
        <w:ind w:hanging="449"/>
      </w:pPr>
      <w:r>
        <w:t xml:space="preserve">Old Business.  </w:t>
      </w:r>
    </w:p>
    <w:p w14:paraId="3E0DA62A" w14:textId="77777777" w:rsidR="007211E7" w:rsidRDefault="007C7E27">
      <w:pPr>
        <w:numPr>
          <w:ilvl w:val="0"/>
          <w:numId w:val="1"/>
        </w:numPr>
        <w:spacing w:after="6"/>
        <w:ind w:hanging="449"/>
      </w:pPr>
      <w:r>
        <w:t xml:space="preserve">New Business.  </w:t>
      </w:r>
    </w:p>
    <w:p w14:paraId="2CAC6F0D" w14:textId="77777777" w:rsidR="007211E7" w:rsidRDefault="007C7E27" w:rsidP="007C7E27">
      <w:pPr>
        <w:ind w:left="900" w:right="1662" w:hanging="190"/>
      </w:pPr>
      <w:r>
        <w:t xml:space="preserve">   Under the Open Meeting Act, this agenda item is authorized only for matters         not known about or which could not have been reasonable foreseen prior to         the time of posting the agenda or any revised agenda.    </w:t>
      </w:r>
    </w:p>
    <w:p w14:paraId="6E2D1EBC" w14:textId="77777777" w:rsidR="007211E7" w:rsidRDefault="007C7E27">
      <w:pPr>
        <w:numPr>
          <w:ilvl w:val="0"/>
          <w:numId w:val="1"/>
        </w:numPr>
        <w:ind w:hanging="449"/>
      </w:pPr>
      <w:r>
        <w:t xml:space="preserve">Discussion and action of the Claims Lists.  </w:t>
      </w:r>
    </w:p>
    <w:p w14:paraId="54010A68" w14:textId="77777777" w:rsidR="007211E7" w:rsidRDefault="007C7E27">
      <w:pPr>
        <w:numPr>
          <w:ilvl w:val="0"/>
          <w:numId w:val="1"/>
        </w:numPr>
        <w:ind w:hanging="449"/>
      </w:pPr>
      <w:r>
        <w:t xml:space="preserve">Review of Investment Statement.   </w:t>
      </w:r>
    </w:p>
    <w:p w14:paraId="46F91837" w14:textId="77777777" w:rsidR="007211E7" w:rsidRDefault="007C7E27">
      <w:pPr>
        <w:numPr>
          <w:ilvl w:val="0"/>
          <w:numId w:val="1"/>
        </w:numPr>
        <w:ind w:hanging="449"/>
      </w:pPr>
      <w:r>
        <w:t xml:space="preserve">Adjournment.   </w:t>
      </w:r>
    </w:p>
    <w:p w14:paraId="5D22C70D" w14:textId="77777777" w:rsidR="007211E7" w:rsidRDefault="007C7E27">
      <w:pPr>
        <w:spacing w:after="263" w:line="259" w:lineRule="auto"/>
        <w:ind w:left="900" w:firstLine="0"/>
      </w:pPr>
      <w:r>
        <w:t xml:space="preserve">  </w:t>
      </w:r>
      <w:r>
        <w:tab/>
        <w:t xml:space="preserve">  </w:t>
      </w:r>
    </w:p>
    <w:p w14:paraId="1A3B2C18" w14:textId="77777777" w:rsidR="007211E7" w:rsidRDefault="007C7E27">
      <w:pPr>
        <w:spacing w:after="249" w:line="259" w:lineRule="auto"/>
        <w:ind w:left="0" w:firstLine="0"/>
      </w:pPr>
      <w:r>
        <w:t xml:space="preserve">  </w:t>
      </w:r>
    </w:p>
    <w:p w14:paraId="6B175D8C" w14:textId="77777777" w:rsidR="007211E7" w:rsidRDefault="007C7E27">
      <w:pPr>
        <w:spacing w:after="234" w:line="259" w:lineRule="auto"/>
        <w:ind w:left="540" w:firstLine="0"/>
      </w:pPr>
      <w:r>
        <w:t xml:space="preserve">  </w:t>
      </w:r>
    </w:p>
    <w:p w14:paraId="7A6CB2FA" w14:textId="77777777" w:rsidR="007211E7" w:rsidRDefault="007C7E27">
      <w:pPr>
        <w:tabs>
          <w:tab w:val="right" w:pos="10282"/>
        </w:tabs>
        <w:spacing w:after="0" w:line="259" w:lineRule="auto"/>
        <w:ind w:left="0" w:firstLine="0"/>
      </w:pPr>
      <w:r>
        <w:rPr>
          <w:sz w:val="20"/>
        </w:rPr>
        <w:t xml:space="preserve">  </w:t>
      </w:r>
      <w:r>
        <w:rPr>
          <w:sz w:val="20"/>
        </w:rPr>
        <w:tab/>
        <w:t>1</w:t>
      </w:r>
      <w:r>
        <w:t xml:space="preserve"> </w:t>
      </w:r>
    </w:p>
    <w:sectPr w:rsidR="007211E7">
      <w:pgSz w:w="12240" w:h="15840"/>
      <w:pgMar w:top="1430" w:right="806" w:bottom="2123"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A81"/>
    <w:multiLevelType w:val="hybridMultilevel"/>
    <w:tmpl w:val="C2E6827A"/>
    <w:lvl w:ilvl="0" w:tplc="98380F78">
      <w:start w:val="1"/>
      <w:numFmt w:val="lowerLetter"/>
      <w:lvlText w:val="%1."/>
      <w:lvlJc w:val="left"/>
      <w:pPr>
        <w:ind w:left="1231" w:hanging="36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1" w15:restartNumberingAfterBreak="0">
    <w:nsid w:val="401D673B"/>
    <w:multiLevelType w:val="hybridMultilevel"/>
    <w:tmpl w:val="17B4956E"/>
    <w:lvl w:ilvl="0" w:tplc="4090313E">
      <w:start w:val="1"/>
      <w:numFmt w:val="decimal"/>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44142">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2ABD0A">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EBD36">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183BA0">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EAED94">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CBE4C">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40D608">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4D4F4">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1E7"/>
    <w:rsid w:val="0012705F"/>
    <w:rsid w:val="002A1488"/>
    <w:rsid w:val="00622A67"/>
    <w:rsid w:val="00657AE9"/>
    <w:rsid w:val="007211E7"/>
    <w:rsid w:val="0079223A"/>
    <w:rsid w:val="007B673D"/>
    <w:rsid w:val="007C7E27"/>
    <w:rsid w:val="00E90CB2"/>
    <w:rsid w:val="00EB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6DE50"/>
  <w15:docId w15:val="{E48A4CF6-A1E2-4194-8A47-B6BF1C34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6" w:line="270" w:lineRule="auto"/>
      <w:ind w:left="447"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Rural Water District #4</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Water District #4</dc:title>
  <dc:subject/>
  <dc:creator>Donna Neeley</dc:creator>
  <cp:keywords/>
  <cp:lastModifiedBy>Dala Hedge</cp:lastModifiedBy>
  <cp:revision>4</cp:revision>
  <cp:lastPrinted>2021-09-07T21:07:00Z</cp:lastPrinted>
  <dcterms:created xsi:type="dcterms:W3CDTF">2021-11-02T19:48:00Z</dcterms:created>
  <dcterms:modified xsi:type="dcterms:W3CDTF">2021-11-03T12:56:00Z</dcterms:modified>
</cp:coreProperties>
</file>